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277"/>
        <w:gridCol w:w="2421"/>
        <w:gridCol w:w="867"/>
        <w:gridCol w:w="682"/>
        <w:gridCol w:w="1204"/>
        <w:gridCol w:w="497"/>
        <w:gridCol w:w="9"/>
        <w:gridCol w:w="1230"/>
        <w:gridCol w:w="7"/>
        <w:gridCol w:w="1279"/>
        <w:gridCol w:w="35"/>
      </w:tblGrid>
      <w:tr w:rsidR="00205F13" w:rsidRPr="004B6C77" w:rsidTr="001A23D3">
        <w:tc>
          <w:tcPr>
            <w:tcW w:w="9782" w:type="dxa"/>
            <w:gridSpan w:val="12"/>
          </w:tcPr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05F13" w:rsidRPr="004B6C77" w:rsidTr="001A23D3">
        <w:tc>
          <w:tcPr>
            <w:tcW w:w="1551" w:type="dxa"/>
            <w:gridSpan w:val="2"/>
          </w:tcPr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288" w:type="dxa"/>
            <w:gridSpan w:val="2"/>
          </w:tcPr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86" w:type="dxa"/>
            <w:gridSpan w:val="2"/>
          </w:tcPr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057" w:type="dxa"/>
            <w:gridSpan w:val="6"/>
          </w:tcPr>
          <w:p w:rsidR="00205F13" w:rsidRPr="004B6C77" w:rsidRDefault="00205F13" w:rsidP="001A23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9747" w:type="dxa"/>
            <w:gridSpan w:val="11"/>
          </w:tcPr>
          <w:p w:rsidR="00205F13" w:rsidRPr="00205F13" w:rsidRDefault="00205F13" w:rsidP="001A23D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5F13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Употребление глаголов в настоящем времени.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(Учебник стр. 59, стр. 63-64, упр. 113-114).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Распознавание глаголов в прошедшем времени.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(Урок на образовательной платформе «</w:t>
            </w: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Изменение глаголов в прошедшем времени в единственном числе по родам Родовые окончания глаголов в прошедшем времени.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(Урок на образовательной платформе «</w:t>
            </w: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Образование форм глаголов в будущем времени.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(Учебник стр. 68-69, упр. 124-125) Изменение глаголов в форме будущего времени.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(Учебник стр. 70, упр. 126-127)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Неопределённая форма глагола.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(Урок на образовательной платформе «</w:t>
            </w: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 xml:space="preserve">») 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Неопределённая форма глагола. 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(Учебник стр. 74, упр. 135-137)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Изменение глаголов по времени. Неопределённая форма глагола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lastRenderedPageBreak/>
              <w:t>15.04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Изменение глаголов по числам. </w:t>
            </w:r>
          </w:p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Роль окончаний при изменении глаголов по числам.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 Обучающее изложение повествовательного текста по вопросам.</w:t>
            </w:r>
            <w:r w:rsidRPr="00205F13">
              <w:rPr>
                <w:rFonts w:ascii="Times New Roman" w:hAnsi="Times New Roman"/>
                <w:i/>
                <w:sz w:val="24"/>
                <w:szCs w:val="24"/>
              </w:rPr>
              <w:t xml:space="preserve"> Развитие речи</w:t>
            </w:r>
            <w:proofErr w:type="gramStart"/>
            <w:r w:rsidRPr="00205F1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End"/>
            <w:r w:rsidRPr="00205F13">
              <w:rPr>
                <w:rFonts w:ascii="Times New Roman" w:hAnsi="Times New Roman"/>
                <w:i/>
                <w:sz w:val="24"/>
                <w:szCs w:val="24"/>
              </w:rPr>
              <w:t xml:space="preserve"> (</w:t>
            </w:r>
            <w:proofErr w:type="gramStart"/>
            <w:r w:rsidRPr="00205F13"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proofErr w:type="gramEnd"/>
            <w:r w:rsidRPr="00205F13">
              <w:rPr>
                <w:rFonts w:ascii="Times New Roman" w:hAnsi="Times New Roman"/>
                <w:i/>
                <w:sz w:val="24"/>
                <w:szCs w:val="24"/>
              </w:rPr>
              <w:t>чебник ч.2, стр.80. упр. 146)</w:t>
            </w:r>
            <w:r w:rsidRPr="00205F1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Роль окончаний при изменении глаголов по числам.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Сочинение по алгоритму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Изменение глаголов </w:t>
            </w: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прошед</w:t>
            </w:r>
            <w:proofErr w:type="gramStart"/>
            <w:r w:rsidRPr="00205F1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05F1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 xml:space="preserve"> по родам..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Изменение глаголов </w:t>
            </w: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прошед</w:t>
            </w:r>
            <w:proofErr w:type="gramStart"/>
            <w:r w:rsidRPr="00205F1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05F1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 xml:space="preserve"> по родам..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Изменение глаголов </w:t>
            </w: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прошед</w:t>
            </w:r>
            <w:proofErr w:type="gramStart"/>
            <w:r w:rsidRPr="00205F1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05F1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 xml:space="preserve"> по родам..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Не с глаголами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Роль частицы не и правила её написания с глаголами.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1549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46" w:type="dxa"/>
            <w:gridSpan w:val="3"/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5F13" w:rsidRPr="00205F13" w:rsidTr="001A23D3">
        <w:trPr>
          <w:gridAfter w:val="1"/>
          <w:wAfter w:w="35" w:type="dxa"/>
        </w:trPr>
        <w:tc>
          <w:tcPr>
            <w:tcW w:w="1274" w:type="dxa"/>
          </w:tcPr>
          <w:p w:rsidR="00205F13" w:rsidRPr="00205F13" w:rsidRDefault="00205F13" w:rsidP="001A23D3">
            <w:pPr>
              <w:spacing w:after="0" w:line="240" w:lineRule="auto"/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698" w:type="dxa"/>
            <w:gridSpan w:val="2"/>
          </w:tcPr>
          <w:p w:rsidR="00205F13" w:rsidRPr="00205F13" w:rsidRDefault="00205F1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1549" w:type="dxa"/>
            <w:gridSpan w:val="2"/>
            <w:tcBorders>
              <w:right w:val="single" w:sz="4" w:space="0" w:color="auto"/>
            </w:tcBorders>
          </w:tcPr>
          <w:p w:rsidR="00205F13" w:rsidRPr="00205F13" w:rsidRDefault="00205F13" w:rsidP="001A23D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205F13" w:rsidRPr="00205F13" w:rsidRDefault="00205F13" w:rsidP="001A23D3">
            <w:pPr>
              <w:rPr>
                <w:rFonts w:ascii="Times New Roman" w:hAnsi="Times New Roman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246" w:type="dxa"/>
            <w:gridSpan w:val="3"/>
            <w:tcBorders>
              <w:right w:val="single" w:sz="4" w:space="0" w:color="auto"/>
            </w:tcBorders>
          </w:tcPr>
          <w:p w:rsidR="00205F13" w:rsidRPr="00205F13" w:rsidRDefault="00205F13" w:rsidP="001A23D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05F13" w:rsidRPr="00205F13" w:rsidRDefault="00205F13" w:rsidP="001A23D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F13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381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 w:rsidRPr="00A22B0D">
              <w:rPr>
                <w:rFonts w:ascii="Times New Roman" w:hAnsi="Times New Roman"/>
                <w:sz w:val="24"/>
                <w:szCs w:val="24"/>
              </w:rPr>
              <w:t>Изменение имен прилагательных по родам, числам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225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lastRenderedPageBreak/>
              <w:t>13.05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 w:rsidRPr="008107AA">
              <w:rPr>
                <w:rFonts w:ascii="Times New Roman" w:hAnsi="Times New Roman"/>
                <w:sz w:val="24"/>
                <w:szCs w:val="24"/>
              </w:rPr>
              <w:t>Изменение имён прилагательных по падежам.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270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 w:rsidRPr="00A22B0D">
              <w:rPr>
                <w:rFonts w:ascii="Times New Roman" w:hAnsi="Times New Roman"/>
                <w:sz w:val="24"/>
                <w:szCs w:val="24"/>
              </w:rPr>
              <w:t>Изменение имен прилагательных по родам, числам и падежам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A23D3" w:rsidRDefault="001A23D3" w:rsidP="001A23D3"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205F13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255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 w:rsidRPr="00A22B0D">
              <w:rPr>
                <w:rFonts w:ascii="Times New Roman" w:hAnsi="Times New Roman"/>
                <w:sz w:val="24"/>
                <w:szCs w:val="24"/>
              </w:rPr>
              <w:t>Изменение имен прилагательных по родам, числам и падежам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239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  <w:r w:rsidRPr="008107AA">
              <w:rPr>
                <w:rFonts w:ascii="Times New Roman" w:hAnsi="Times New Roman"/>
                <w:sz w:val="24"/>
                <w:szCs w:val="24"/>
              </w:rPr>
              <w:t>: «Имя прилагательное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A23D3" w:rsidRDefault="001A23D3" w:rsidP="001A23D3"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205F13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345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 w:rsidRPr="00A22B0D">
              <w:rPr>
                <w:rFonts w:ascii="Times New Roman" w:hAnsi="Times New Roman"/>
                <w:sz w:val="24"/>
                <w:szCs w:val="24"/>
              </w:rPr>
              <w:t>Обобщение знаний по разделу «Имя прилагательное».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255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698" w:type="dxa"/>
            <w:gridSpan w:val="2"/>
          </w:tcPr>
          <w:p w:rsidR="00F0616D" w:rsidRPr="00C63E7D" w:rsidRDefault="00F0616D" w:rsidP="00F0616D">
            <w:pPr>
              <w:spacing w:after="0" w:line="240" w:lineRule="auto"/>
              <w:rPr>
                <w:rFonts w:ascii="Times New Roman" w:hAnsi="Times New Roman"/>
              </w:rPr>
            </w:pPr>
            <w:r w:rsidRPr="00C63E7D">
              <w:rPr>
                <w:rFonts w:ascii="Times New Roman" w:hAnsi="Times New Roman"/>
              </w:rPr>
              <w:t>Повторение изученных орфограмм</w:t>
            </w:r>
          </w:p>
          <w:p w:rsidR="001A23D3" w:rsidRDefault="00F0616D" w:rsidP="00F0616D">
            <w:r w:rsidRPr="00C63E7D">
              <w:rPr>
                <w:rFonts w:ascii="Times New Roman" w:hAnsi="Times New Roman"/>
              </w:rPr>
              <w:t>Состав слова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240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 w:rsidRPr="00086773">
              <w:rPr>
                <w:rFonts w:ascii="Times New Roman" w:hAnsi="Times New Roman"/>
                <w:sz w:val="24"/>
                <w:szCs w:val="24"/>
              </w:rPr>
              <w:t>Повторение. Части речи.</w:t>
            </w:r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F1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1A23D3" w:rsidTr="001A23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5" w:type="dxa"/>
          <w:trHeight w:val="345"/>
        </w:trPr>
        <w:tc>
          <w:tcPr>
            <w:tcW w:w="1274" w:type="dxa"/>
          </w:tcPr>
          <w:p w:rsidR="001A23D3" w:rsidRPr="00C672F6" w:rsidRDefault="00C672F6" w:rsidP="001A23D3">
            <w:pPr>
              <w:rPr>
                <w:rFonts w:ascii="Times New Roman" w:hAnsi="Times New Roman"/>
                <w:sz w:val="24"/>
                <w:szCs w:val="24"/>
              </w:rPr>
            </w:pPr>
            <w:r w:rsidRPr="00C672F6"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698" w:type="dxa"/>
            <w:gridSpan w:val="2"/>
          </w:tcPr>
          <w:p w:rsidR="001A23D3" w:rsidRDefault="00F0616D" w:rsidP="001A23D3">
            <w:r w:rsidRPr="00086773">
              <w:rPr>
                <w:rFonts w:ascii="Times New Roman" w:hAnsi="Times New Roman"/>
                <w:sz w:val="24"/>
                <w:szCs w:val="24"/>
              </w:rPr>
              <w:t>Повторение. Фонетический разбор слов.</w:t>
            </w:r>
            <w:bookmarkStart w:id="0" w:name="_GoBack"/>
            <w:bookmarkEnd w:id="0"/>
          </w:p>
        </w:tc>
        <w:tc>
          <w:tcPr>
            <w:tcW w:w="1549" w:type="dxa"/>
            <w:gridSpan w:val="2"/>
          </w:tcPr>
          <w:p w:rsidR="001A23D3" w:rsidRPr="00205F13" w:rsidRDefault="001A23D3" w:rsidP="001A23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205F1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1230" w:type="dxa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286" w:type="dxa"/>
            <w:gridSpan w:val="2"/>
          </w:tcPr>
          <w:p w:rsidR="001A23D3" w:rsidRDefault="001A23D3" w:rsidP="001A23D3">
            <w:r w:rsidRPr="00205F13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</w:tbl>
    <w:p w:rsidR="00447625" w:rsidRDefault="00F0616D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13"/>
    <w:rsid w:val="000274E3"/>
    <w:rsid w:val="000464D7"/>
    <w:rsid w:val="001A23D3"/>
    <w:rsid w:val="00205F13"/>
    <w:rsid w:val="0025563F"/>
    <w:rsid w:val="00C672F6"/>
    <w:rsid w:val="00F0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3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05F13"/>
    <w:pPr>
      <w:ind w:left="720"/>
      <w:contextualSpacing/>
    </w:pPr>
  </w:style>
  <w:style w:type="character" w:styleId="a4">
    <w:name w:val="Hyperlink"/>
    <w:uiPriority w:val="99"/>
    <w:unhideWhenUsed/>
    <w:rsid w:val="00205F13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3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05F13"/>
    <w:pPr>
      <w:ind w:left="720"/>
      <w:contextualSpacing/>
    </w:pPr>
  </w:style>
  <w:style w:type="character" w:styleId="a4">
    <w:name w:val="Hyperlink"/>
    <w:uiPriority w:val="99"/>
    <w:unhideWhenUsed/>
    <w:rsid w:val="00205F1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2020-05-07T15:34:00Z</dcterms:created>
  <dcterms:modified xsi:type="dcterms:W3CDTF">2020-05-07T15:34:00Z</dcterms:modified>
</cp:coreProperties>
</file>